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FB" w:rsidRDefault="002D20FB" w:rsidP="002D20FB">
      <w:pPr>
        <w:jc w:val="right"/>
        <w:rPr>
          <w:lang w:val="sr-Cyrl-CS"/>
        </w:rPr>
      </w:pPr>
      <w:r>
        <w:rPr>
          <w:lang w:val="sr-Cyrl-CS"/>
        </w:rPr>
        <w:t xml:space="preserve">                 </w:t>
      </w:r>
    </w:p>
    <w:p w:rsidR="002D20FB" w:rsidRPr="00ED68E2" w:rsidRDefault="002D20FB" w:rsidP="002D20FB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</w:t>
      </w:r>
      <w:r w:rsidR="008A54CE">
        <w:rPr>
          <w:lang w:val="sr-Cyrl-CS"/>
        </w:rPr>
        <w:t>. Закона о јавној својини ( „Службени гласник РС“ број</w:t>
      </w:r>
      <w:r>
        <w:rPr>
          <w:lang w:val="sr-Cyrl-CS"/>
        </w:rPr>
        <w:t xml:space="preserve"> 72/</w:t>
      </w:r>
      <w:r w:rsidR="008A54CE">
        <w:rPr>
          <w:lang w:val="sr-Cyrl-CS"/>
        </w:rPr>
        <w:t>20</w:t>
      </w:r>
      <w:r>
        <w:rPr>
          <w:lang w:val="sr-Cyrl-CS"/>
        </w:rPr>
        <w:t>11 и 88/</w:t>
      </w:r>
      <w:r w:rsidR="008A54CE">
        <w:rPr>
          <w:lang w:val="sr-Cyrl-CS"/>
        </w:rPr>
        <w:t>20</w:t>
      </w:r>
      <w:r>
        <w:rPr>
          <w:lang w:val="sr-Cyrl-CS"/>
        </w:rPr>
        <w:t xml:space="preserve">13, </w:t>
      </w:r>
      <w:r>
        <w:t>105/</w:t>
      </w:r>
      <w:r w:rsidR="008A54CE">
        <w:rPr>
          <w:lang w:val="sr-Cyrl-CS"/>
        </w:rPr>
        <w:t>20</w:t>
      </w:r>
      <w:r>
        <w:t>14, 104/</w:t>
      </w:r>
      <w:r w:rsidR="008A54CE">
        <w:rPr>
          <w:lang w:val="sr-Cyrl-CS"/>
        </w:rPr>
        <w:t>20</w:t>
      </w:r>
      <w:r>
        <w:t>16-</w:t>
      </w:r>
      <w:r w:rsidR="008A54CE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8A54CE">
        <w:t>108/</w:t>
      </w:r>
      <w:r w:rsidR="008A54CE">
        <w:rPr>
          <w:lang w:val="sr-Cyrl-CS"/>
        </w:rPr>
        <w:t>20</w:t>
      </w:r>
      <w:r w:rsidR="008A54CE">
        <w:t>16, 113/</w:t>
      </w:r>
      <w:r w:rsidR="008A54CE">
        <w:rPr>
          <w:lang w:val="sr-Cyrl-CS"/>
        </w:rPr>
        <w:t>20</w:t>
      </w:r>
      <w:r w:rsidR="008A54CE">
        <w:t>17 и 9</w:t>
      </w:r>
      <w:r w:rsidR="008A54CE">
        <w:rPr>
          <w:lang w:val="sr-Cyrl-CS"/>
        </w:rPr>
        <w:t>5</w:t>
      </w:r>
      <w:r>
        <w:t>/</w:t>
      </w:r>
      <w:r w:rsidR="008A54CE">
        <w:rPr>
          <w:lang w:val="sr-Cyrl-CS"/>
        </w:rPr>
        <w:t>20</w:t>
      </w:r>
      <w:r>
        <w:t>18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</w:t>
      </w:r>
      <w:r w:rsidR="008A54CE">
        <w:rPr>
          <w:lang w:val="sr-Cyrl-CS"/>
        </w:rPr>
        <w:t>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 w:rsidR="008A54CE">
        <w:rPr>
          <w:lang w:val="sr-Cyrl-CS"/>
        </w:rPr>
        <w:t>(„Службени гласник РС“ број</w:t>
      </w:r>
      <w:r>
        <w:rPr>
          <w:lang w:val="sr-Cyrl-CS"/>
        </w:rPr>
        <w:t xml:space="preserve"> 53/</w:t>
      </w:r>
      <w:r w:rsidR="008A54CE">
        <w:rPr>
          <w:lang w:val="sr-Cyrl-CS"/>
        </w:rPr>
        <w:t>19</w:t>
      </w:r>
      <w:r w:rsidR="009658D1">
        <w:rPr>
          <w:lang w:val="sr-Cyrl-CS"/>
        </w:rPr>
        <w:t>95,</w:t>
      </w:r>
      <w:r w:rsidR="008A54CE">
        <w:rPr>
          <w:lang w:val="sr-Cyrl-CS"/>
        </w:rPr>
        <w:t xml:space="preserve"> „Службени лист СРЈ“ број, </w:t>
      </w:r>
      <w:r>
        <w:rPr>
          <w:lang w:val="sr-Cyrl-CS"/>
        </w:rPr>
        <w:t xml:space="preserve"> </w:t>
      </w:r>
      <w:r w:rsidR="008A54CE">
        <w:rPr>
          <w:lang w:val="sr-Cyrl-CS"/>
        </w:rPr>
        <w:t>16/2001 –одлука СУС и „Службени</w:t>
      </w:r>
      <w:r>
        <w:rPr>
          <w:lang w:val="sr-Cyrl-CS"/>
        </w:rPr>
        <w:t xml:space="preserve"> гласник РС“ бр</w:t>
      </w:r>
      <w:r w:rsidR="008A54CE">
        <w:rPr>
          <w:lang w:val="sr-Cyrl-CS"/>
        </w:rPr>
        <w:t>ој 20/2009, 55/2013- одлука УС и 106</w:t>
      </w:r>
      <w:r>
        <w:rPr>
          <w:lang w:val="sr-Cyrl-CS"/>
        </w:rPr>
        <w:t>/</w:t>
      </w:r>
      <w:r w:rsidR="008A54CE">
        <w:rPr>
          <w:lang w:val="sr-Cyrl-CS"/>
        </w:rPr>
        <w:t>20</w:t>
      </w:r>
      <w:r>
        <w:rPr>
          <w:lang w:val="sr-Cyrl-CS"/>
        </w:rPr>
        <w:t>16-аутентично тумачење),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</w:t>
      </w:r>
      <w:r w:rsidR="008A54CE">
        <w:rPr>
          <w:lang w:val="ru-RU"/>
        </w:rPr>
        <w:t>кона о локалној самоуправи („Службени</w:t>
      </w:r>
      <w:r w:rsidRPr="009E3828">
        <w:rPr>
          <w:lang w:val="ru-RU"/>
        </w:rPr>
        <w:t xml:space="preserve"> гласник РС“</w:t>
      </w:r>
      <w:r w:rsidR="008A54CE">
        <w:rPr>
          <w:lang w:val="ru-RU"/>
        </w:rPr>
        <w:t>, број</w:t>
      </w:r>
      <w:r w:rsidRPr="009E3828">
        <w:rPr>
          <w:lang w:val="ru-RU"/>
        </w:rPr>
        <w:t xml:space="preserve"> 129/</w:t>
      </w:r>
      <w:r w:rsidR="008A54CE">
        <w:rPr>
          <w:lang w:val="ru-RU"/>
        </w:rPr>
        <w:t>20</w:t>
      </w:r>
      <w:r w:rsidRPr="009E3828">
        <w:rPr>
          <w:lang w:val="ru-RU"/>
        </w:rPr>
        <w:t>07</w:t>
      </w:r>
      <w:r w:rsidR="008A54CE">
        <w:t xml:space="preserve">, </w:t>
      </w:r>
      <w:r>
        <w:rPr>
          <w:lang w:val="sr-Cyrl-CS"/>
        </w:rPr>
        <w:t>83/</w:t>
      </w:r>
      <w:r w:rsidR="008A54CE">
        <w:rPr>
          <w:lang w:val="sr-Cyrl-CS"/>
        </w:rPr>
        <w:t>2014 - др. з</w:t>
      </w:r>
      <w:r>
        <w:rPr>
          <w:lang w:val="sr-Cyrl-CS"/>
        </w:rPr>
        <w:t>акон</w:t>
      </w:r>
      <w:r w:rsidR="008A54CE">
        <w:rPr>
          <w:lang w:val="sr-Cyrl-CS"/>
        </w:rPr>
        <w:t>,</w:t>
      </w:r>
      <w:r>
        <w:t xml:space="preserve"> </w:t>
      </w:r>
      <w:r w:rsidRPr="00B76F4C">
        <w:rPr>
          <w:lang w:val="sr-Cyrl-CS"/>
        </w:rPr>
        <w:t>101/</w:t>
      </w:r>
      <w:r w:rsidR="008A54CE">
        <w:rPr>
          <w:lang w:val="sr-Cyrl-CS"/>
        </w:rPr>
        <w:t>20</w:t>
      </w:r>
      <w:r w:rsidRPr="00B76F4C">
        <w:rPr>
          <w:lang w:val="sr-Cyrl-CS"/>
        </w:rPr>
        <w:t>16- др. закон</w:t>
      </w:r>
      <w:r>
        <w:rPr>
          <w:lang w:val="sr-Cyrl-CS"/>
        </w:rPr>
        <w:t xml:space="preserve"> и 47/</w:t>
      </w:r>
      <w:r w:rsidR="008A54CE">
        <w:rPr>
          <w:lang w:val="sr-Cyrl-CS"/>
        </w:rPr>
        <w:t>2018</w:t>
      </w:r>
      <w:r w:rsidR="008A54CE">
        <w:rPr>
          <w:lang w:val="ru-RU"/>
        </w:rPr>
        <w:t>) и члана</w:t>
      </w:r>
      <w:r w:rsidRPr="00B76F4C">
        <w:rPr>
          <w:lang w:val="ru-RU"/>
        </w:rPr>
        <w:t xml:space="preserve"> 41. и 138. Статута Општине Владичин Хан („Службени гласник Пчињског округа“, број 21/</w:t>
      </w:r>
      <w:r w:rsidR="008A54CE">
        <w:rPr>
          <w:lang w:val="ru-RU"/>
        </w:rPr>
        <w:t>20</w:t>
      </w:r>
      <w:r w:rsidRPr="00B76F4C">
        <w:rPr>
          <w:lang w:val="ru-RU"/>
        </w:rPr>
        <w:t>08 и 8/</w:t>
      </w:r>
      <w:r w:rsidR="008A54CE">
        <w:rPr>
          <w:lang w:val="ru-RU"/>
        </w:rPr>
        <w:t>2009 и „Службени гласник Г</w:t>
      </w:r>
      <w:r w:rsidRPr="00B76F4C">
        <w:rPr>
          <w:lang w:val="ru-RU"/>
        </w:rPr>
        <w:t>р</w:t>
      </w:r>
      <w:r w:rsidRPr="00B76F4C">
        <w:t>a</w:t>
      </w:r>
      <w:r w:rsidRPr="00B76F4C">
        <w:rPr>
          <w:lang w:val="ru-RU"/>
        </w:rPr>
        <w:t>да Врања“, број 11/</w:t>
      </w:r>
      <w:r w:rsidR="008A54CE">
        <w:rPr>
          <w:lang w:val="ru-RU"/>
        </w:rPr>
        <w:t>20</w:t>
      </w:r>
      <w:r w:rsidRPr="00B76F4C">
        <w:rPr>
          <w:lang w:val="ru-RU"/>
        </w:rPr>
        <w:t>13</w:t>
      </w:r>
      <w:r>
        <w:t>,</w:t>
      </w:r>
      <w:r w:rsidR="008A54CE">
        <w:rPr>
          <w:lang w:val="sr-Cyrl-CS"/>
        </w:rPr>
        <w:t xml:space="preserve"> </w:t>
      </w:r>
      <w:r>
        <w:t>5/</w:t>
      </w:r>
      <w:r w:rsidR="008A54CE">
        <w:rPr>
          <w:lang w:val="sr-Cyrl-CS"/>
        </w:rPr>
        <w:t>20</w:t>
      </w:r>
      <w:r>
        <w:t>17 и</w:t>
      </w:r>
      <w:r w:rsidRPr="00B76F4C">
        <w:t xml:space="preserve"> 14/</w:t>
      </w:r>
      <w:r w:rsidR="008A54CE">
        <w:rPr>
          <w:lang w:val="sr-Cyrl-CS"/>
        </w:rPr>
        <w:t>20</w:t>
      </w:r>
      <w:r w:rsidRPr="00B76F4C">
        <w:t>17</w:t>
      </w:r>
      <w:r>
        <w:t>)</w:t>
      </w:r>
      <w:r w:rsidR="00480D0F">
        <w:t>,</w:t>
      </w:r>
      <w:r w:rsidRPr="00B76F4C">
        <w:t xml:space="preserve"> </w:t>
      </w:r>
      <w:r w:rsidRPr="009E3828">
        <w:rPr>
          <w:lang w:val="ru-RU"/>
        </w:rPr>
        <w:t>Скупштина општине Владичи</w:t>
      </w:r>
      <w:r w:rsidR="00E35BCA">
        <w:rPr>
          <w:lang w:val="ru-RU"/>
        </w:rPr>
        <w:t>н Хан, на седници одржаној дана</w:t>
      </w:r>
      <w:r w:rsidR="00E35BCA">
        <w:t xml:space="preserve"> 03.03.2019</w:t>
      </w:r>
      <w:r w:rsidRPr="009E3828">
        <w:rPr>
          <w:lang w:val="ru-RU"/>
        </w:rPr>
        <w:t xml:space="preserve">. године, донела је </w:t>
      </w:r>
    </w:p>
    <w:p w:rsidR="002D20FB" w:rsidRPr="008A54CE" w:rsidRDefault="002D20FB" w:rsidP="002D20FB">
      <w:pPr>
        <w:ind w:firstLine="720"/>
        <w:jc w:val="center"/>
        <w:rPr>
          <w:b/>
          <w:lang w:val="sr-Cyrl-CS"/>
        </w:rPr>
      </w:pPr>
    </w:p>
    <w:p w:rsidR="002D20FB" w:rsidRDefault="002D20FB" w:rsidP="002D20F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2D20FB" w:rsidRPr="00B23CF1" w:rsidRDefault="002D20FB" w:rsidP="002D20FB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2D20FB" w:rsidRDefault="002D20FB" w:rsidP="002D20FB">
      <w:pPr>
        <w:jc w:val="center"/>
        <w:rPr>
          <w:lang w:val="sr-Cyrl-CS"/>
        </w:rPr>
      </w:pPr>
    </w:p>
    <w:p w:rsidR="009658D1" w:rsidRDefault="009658D1" w:rsidP="002D20FB">
      <w:pPr>
        <w:jc w:val="center"/>
        <w:rPr>
          <w:lang w:val="sr-Cyrl-CS"/>
        </w:rPr>
      </w:pPr>
    </w:p>
    <w:p w:rsidR="002D20FB" w:rsidRPr="0005639F" w:rsidRDefault="002D20FB" w:rsidP="002D20F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2D20FB" w:rsidRDefault="002D20FB" w:rsidP="002D20FB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2D20FB" w:rsidRDefault="002D20FB" w:rsidP="002D20FB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2D20FB" w:rsidRDefault="002D20FB" w:rsidP="002D20FB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2D20FB" w:rsidRDefault="002D20FB" w:rsidP="002D20FB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ради изградње  улице 1. </w:t>
      </w:r>
      <w:r w:rsidR="008A5B9C">
        <w:rPr>
          <w:lang w:val="sr-Cyrl-CS"/>
        </w:rPr>
        <w:t xml:space="preserve">Маја и крака улице Карађорђеве </w:t>
      </w:r>
      <w:r>
        <w:rPr>
          <w:lang w:val="sr-Cyrl-CS"/>
        </w:rPr>
        <w:t xml:space="preserve">у складу са Планом генералне регулације насеља  Владичин Хан („Сл. гласник града Врања“ бр. 25/07) и Изменама и допунама Плана генералне регулације насеља  Владичин Хан („Сл. гласник града Врања“ бр. 7/14) </w:t>
      </w:r>
    </w:p>
    <w:p w:rsidR="002D20FB" w:rsidRDefault="002D20FB" w:rsidP="002D20FB">
      <w:pPr>
        <w:jc w:val="both"/>
        <w:rPr>
          <w:lang w:val="sr-Cyrl-CS"/>
        </w:rPr>
      </w:pPr>
    </w:p>
    <w:p w:rsidR="002D20FB" w:rsidRDefault="002D20FB" w:rsidP="002D20FB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2D20FB" w:rsidRDefault="002D20FB" w:rsidP="002D20FB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2D20FB" w:rsidRDefault="002D20FB" w:rsidP="002D20FB">
      <w:pPr>
        <w:jc w:val="both"/>
        <w:rPr>
          <w:lang w:val="sr-Cyrl-CS"/>
        </w:rPr>
      </w:pPr>
    </w:p>
    <w:p w:rsidR="002D20FB" w:rsidRDefault="002D20FB" w:rsidP="002D20FB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2D20FB" w:rsidRPr="006F73E1" w:rsidRDefault="002D20FB" w:rsidP="002D20FB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2D20FB" w:rsidRDefault="002D20FB" w:rsidP="002D20FB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2D20FB" w:rsidRDefault="002D20FB" w:rsidP="002D20FB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2D20FB" w:rsidRDefault="002D20FB" w:rsidP="002D20FB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>одлука ступа на снагу осмог дана од дана обј</w:t>
      </w:r>
      <w:r w:rsidR="009658D1">
        <w:rPr>
          <w:lang w:val="sr-Cyrl-CS"/>
        </w:rPr>
        <w:t>ављивања у „Службеном гласнику Г</w:t>
      </w:r>
      <w:r>
        <w:rPr>
          <w:lang w:val="sr-Cyrl-CS"/>
        </w:rPr>
        <w:t xml:space="preserve">рада Врања“. </w:t>
      </w:r>
    </w:p>
    <w:p w:rsidR="009658D1" w:rsidRDefault="009658D1" w:rsidP="002D20FB">
      <w:pPr>
        <w:jc w:val="both"/>
        <w:rPr>
          <w:lang w:val="sr-Cyrl-CS"/>
        </w:rPr>
      </w:pPr>
    </w:p>
    <w:p w:rsidR="002D20FB" w:rsidRDefault="002D20FB" w:rsidP="002D20FB">
      <w:pPr>
        <w:jc w:val="both"/>
        <w:rPr>
          <w:lang w:val="sr-Cyrl-CS"/>
        </w:rPr>
      </w:pPr>
    </w:p>
    <w:p w:rsidR="009658D1" w:rsidRDefault="002D20FB" w:rsidP="002D20FB">
      <w:pPr>
        <w:jc w:val="both"/>
        <w:rPr>
          <w:b/>
          <w:lang w:val="sr-Cyrl-CS"/>
        </w:rPr>
      </w:pPr>
      <w:r w:rsidRPr="009658D1">
        <w:rPr>
          <w:b/>
          <w:lang w:val="sr-Cyrl-CS"/>
        </w:rPr>
        <w:t xml:space="preserve">СКУПШТИНА ОПШТИНЕ </w:t>
      </w:r>
    </w:p>
    <w:p w:rsidR="002D20FB" w:rsidRPr="009658D1" w:rsidRDefault="002D20FB" w:rsidP="002D20FB">
      <w:pPr>
        <w:jc w:val="both"/>
        <w:rPr>
          <w:b/>
          <w:lang w:val="sr-Cyrl-CS"/>
        </w:rPr>
      </w:pPr>
      <w:r w:rsidRPr="009658D1">
        <w:rPr>
          <w:b/>
          <w:lang w:val="sr-Cyrl-CS"/>
        </w:rPr>
        <w:t xml:space="preserve">ВЛАДИЧИН ХАН </w:t>
      </w:r>
    </w:p>
    <w:p w:rsidR="002D20FB" w:rsidRPr="00E35BCA" w:rsidRDefault="002D20FB" w:rsidP="002D20FB">
      <w:pPr>
        <w:jc w:val="both"/>
        <w:rPr>
          <w:b/>
          <w:lang w:val="sr-Cyrl-CS"/>
        </w:rPr>
      </w:pPr>
      <w:r w:rsidRPr="009658D1">
        <w:rPr>
          <w:b/>
          <w:lang w:val="sr-Cyrl-CS"/>
        </w:rPr>
        <w:t xml:space="preserve">БРОЈ: </w:t>
      </w:r>
      <w:r w:rsidR="00E35BCA">
        <w:rPr>
          <w:b/>
        </w:rPr>
        <w:t>06-18/8/19-I</w:t>
      </w:r>
    </w:p>
    <w:p w:rsidR="00E35BCA" w:rsidRDefault="002D20FB" w:rsidP="00E35BCA">
      <w:pPr>
        <w:autoSpaceDE w:val="0"/>
        <w:autoSpaceDN w:val="0"/>
        <w:adjustRightInd w:val="0"/>
        <w:ind w:left="4320"/>
        <w:jc w:val="center"/>
        <w:rPr>
          <w:b/>
          <w:bCs/>
          <w:lang w:val="sr-Cyrl-CS"/>
        </w:rPr>
      </w:pPr>
      <w:r w:rsidRPr="009658D1">
        <w:rPr>
          <w:b/>
          <w:lang w:val="sr-Cyrl-CS"/>
        </w:rPr>
        <w:tab/>
      </w:r>
      <w:r w:rsidRPr="009658D1">
        <w:rPr>
          <w:b/>
          <w:lang w:val="sr-Cyrl-CS"/>
        </w:rPr>
        <w:tab/>
      </w:r>
      <w:r w:rsidRPr="009658D1">
        <w:rPr>
          <w:b/>
          <w:lang w:val="sr-Cyrl-CS"/>
        </w:rPr>
        <w:tab/>
      </w:r>
      <w:r w:rsidRPr="009658D1">
        <w:rPr>
          <w:b/>
          <w:lang w:val="sr-Cyrl-CS"/>
        </w:rPr>
        <w:tab/>
      </w:r>
      <w:r w:rsidRPr="009658D1">
        <w:rPr>
          <w:b/>
          <w:lang w:val="sr-Cyrl-CS"/>
        </w:rPr>
        <w:tab/>
      </w:r>
      <w:r w:rsidRPr="009658D1">
        <w:rPr>
          <w:b/>
          <w:lang w:val="sr-Cyrl-CS"/>
        </w:rPr>
        <w:tab/>
      </w:r>
      <w:r w:rsidR="00E35BCA">
        <w:rPr>
          <w:b/>
          <w:bCs/>
        </w:rPr>
        <w:t xml:space="preserve">                                                                                                </w:t>
      </w:r>
      <w:r w:rsidR="00E35BCA">
        <w:rPr>
          <w:b/>
          <w:bCs/>
          <w:lang w:val="sr-Cyrl-CS"/>
        </w:rPr>
        <w:t>ЗАМЕНИК ПРЕДСЕДНИКА</w:t>
      </w:r>
    </w:p>
    <w:p w:rsidR="00E35BCA" w:rsidRDefault="00E35BCA" w:rsidP="00E35BCA">
      <w:pPr>
        <w:autoSpaceDE w:val="0"/>
        <w:autoSpaceDN w:val="0"/>
        <w:adjustRightInd w:val="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 Мирослав Ђорђевић</w:t>
      </w:r>
    </w:p>
    <w:sectPr w:rsidR="00E35BCA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D20FB"/>
    <w:rsid w:val="00046424"/>
    <w:rsid w:val="002A2731"/>
    <w:rsid w:val="002D20FB"/>
    <w:rsid w:val="004071A7"/>
    <w:rsid w:val="00480D0F"/>
    <w:rsid w:val="00571F24"/>
    <w:rsid w:val="00706B9A"/>
    <w:rsid w:val="00882004"/>
    <w:rsid w:val="008A54CE"/>
    <w:rsid w:val="008A5B9C"/>
    <w:rsid w:val="009658D1"/>
    <w:rsid w:val="00AB2145"/>
    <w:rsid w:val="00CB75FD"/>
    <w:rsid w:val="00E3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4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2019-02-01T07:50:00Z</dcterms:created>
  <dcterms:modified xsi:type="dcterms:W3CDTF">2019-03-04T07:27:00Z</dcterms:modified>
</cp:coreProperties>
</file>